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1" w:rsidRPr="00BD3FC7" w:rsidRDefault="005831C1" w:rsidP="00E13FD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65pt;margin-top:-27pt;width:46.15pt;height:61.85pt;z-index:251658240;visibility:visible">
            <v:imagedata r:id="rId5" o:title=""/>
          </v:shape>
        </w:pict>
      </w:r>
    </w:p>
    <w:p w:rsidR="005831C1" w:rsidRPr="00BD3FC7" w:rsidRDefault="005831C1" w:rsidP="00BD3FC7">
      <w:pPr>
        <w:pStyle w:val="Heading4"/>
        <w:tabs>
          <w:tab w:val="left" w:pos="0"/>
          <w:tab w:val="left" w:pos="1496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1C1" w:rsidRPr="00D411E5" w:rsidRDefault="005831C1" w:rsidP="009B4C10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5831C1" w:rsidRPr="00D411E5" w:rsidRDefault="005831C1" w:rsidP="009B4C10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5831C1" w:rsidRPr="00D411E5" w:rsidRDefault="005831C1" w:rsidP="009B4C10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5831C1" w:rsidRPr="00D411E5" w:rsidRDefault="005831C1" w:rsidP="009B4C10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5831C1" w:rsidRDefault="005831C1" w:rsidP="00996A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BD3FC7" w:rsidRDefault="005831C1" w:rsidP="00996A7C">
      <w:pPr>
        <w:pStyle w:val="Heading4"/>
        <w:tabs>
          <w:tab w:val="left" w:pos="0"/>
          <w:tab w:val="left" w:pos="1496"/>
        </w:tabs>
        <w:rPr>
          <w:rFonts w:ascii="Times New Roman" w:hAnsi="Times New Roman" w:cs="Times New Roman"/>
          <w:sz w:val="28"/>
          <w:szCs w:val="28"/>
        </w:rPr>
      </w:pPr>
      <w:r w:rsidRPr="00BD3FC7">
        <w:rPr>
          <w:rFonts w:ascii="Times New Roman" w:hAnsi="Times New Roman" w:cs="Times New Roman"/>
          <w:sz w:val="28"/>
          <w:szCs w:val="28"/>
        </w:rPr>
        <w:t>РІШЕННЯ</w:t>
      </w:r>
    </w:p>
    <w:p w:rsidR="005831C1" w:rsidRPr="00BD3FC7" w:rsidRDefault="005831C1" w:rsidP="00996A7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053C0F" w:rsidRDefault="005831C1" w:rsidP="00996A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30 серпня   </w:t>
      </w:r>
      <w:r w:rsidRPr="00053C0F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53C0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№280 </w:t>
      </w:r>
    </w:p>
    <w:p w:rsidR="005831C1" w:rsidRDefault="005831C1" w:rsidP="00996A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погодження розміру щомісячної  плати</w:t>
      </w:r>
    </w:p>
    <w:p w:rsidR="005831C1" w:rsidRPr="0041035E" w:rsidRDefault="005831C1" w:rsidP="00996A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батьків </w:t>
      </w: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навчання учнів </w:t>
      </w: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початкових</w:t>
      </w:r>
    </w:p>
    <w:p w:rsidR="005831C1" w:rsidRPr="0041035E" w:rsidRDefault="005831C1" w:rsidP="00996A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спеціалізованих мистецьких </w:t>
      </w:r>
    </w:p>
    <w:p w:rsidR="005831C1" w:rsidRPr="0041035E" w:rsidRDefault="005831C1" w:rsidP="00996A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м.Ніжина </w:t>
      </w:r>
    </w:p>
    <w:p w:rsidR="005831C1" w:rsidRPr="00BD3FC7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32, 40, 42, 53, 59  </w:t>
      </w:r>
      <w:r w:rsidRPr="00AD6247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Pr="00AD6247">
        <w:rPr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дітей», наказу Міністерства культури і мистецтв України від 06.08.2001р. № 523 « Про  затвердження Положення  про початковий спеціалізований мистецький навчальний заклад (школу естетичного виховання) (зі змінами та доповненнями)»</w:t>
      </w:r>
      <w:r w:rsidRPr="00E0511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вирішив:</w:t>
      </w:r>
    </w:p>
    <w:p w:rsidR="005831C1" w:rsidRPr="00C74697" w:rsidRDefault="005831C1" w:rsidP="00B6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FC05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1.Погодити запропонований дирекціями початкових спеціалізованих мистецьких навчальних закладів розмір щомісячної плати батьків за навчання  дітей в музичній та хореографічній школах м.Ніжина  </w:t>
      </w:r>
      <w:r w:rsidRPr="00BB2178">
        <w:rPr>
          <w:rFonts w:ascii="Times New Roman" w:hAnsi="Times New Roman" w:cs="Times New Roman"/>
          <w:sz w:val="28"/>
          <w:szCs w:val="28"/>
          <w:lang w:val="uk-UA"/>
        </w:rPr>
        <w:t>з 01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B217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831C1" w:rsidRPr="00C74697" w:rsidRDefault="005831C1" w:rsidP="00BB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</w:p>
    <w:p w:rsidR="005831C1" w:rsidRDefault="005831C1" w:rsidP="00D61B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2.Встановити пільги для окремих категорій учнів початкових    спеціалізованих мистецьких навчальних закладів :</w:t>
      </w:r>
    </w:p>
    <w:p w:rsidR="005831C1" w:rsidRDefault="005831C1" w:rsidP="00A300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710621" w:rsidRDefault="005831C1" w:rsidP="00D6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2.1. Повністю </w:t>
      </w:r>
      <w:r w:rsidRPr="00B1234C">
        <w:rPr>
          <w:rFonts w:ascii="Times New Roman" w:hAnsi="Times New Roman" w:cs="Times New Roman"/>
          <w:sz w:val="28"/>
          <w:szCs w:val="28"/>
          <w:lang w:val="uk-UA"/>
        </w:rPr>
        <w:t>звільнити батьків від плати за навчання:</w:t>
      </w:r>
    </w:p>
    <w:p w:rsidR="005831C1" w:rsidRPr="00BB0A02" w:rsidRDefault="005831C1" w:rsidP="00D6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D6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2.1.</w:t>
      </w:r>
      <w:r w:rsidRPr="00D36AC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 Дітей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із багатодітних сімей (трьо</w:t>
      </w:r>
      <w:r>
        <w:rPr>
          <w:rFonts w:ascii="Times New Roman" w:hAnsi="Times New Roman" w:cs="Times New Roman"/>
          <w:sz w:val="28"/>
          <w:szCs w:val="28"/>
          <w:lang w:val="uk-UA"/>
        </w:rPr>
        <w:t>х і більше дітей до 18 р.), дітей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C1" w:rsidRPr="00BB0A02" w:rsidRDefault="005831C1" w:rsidP="00FC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2">
        <w:rPr>
          <w:rFonts w:ascii="Times New Roman" w:hAnsi="Times New Roman" w:cs="Times New Roman"/>
          <w:sz w:val="28"/>
          <w:szCs w:val="28"/>
          <w:lang w:val="uk-UA"/>
        </w:rPr>
        <w:t>малозабезпечених сімей,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дітей-інвалідів, дітей-сиріт і дітей, позбавлених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</w:t>
      </w:r>
    </w:p>
    <w:p w:rsidR="005831C1" w:rsidRPr="00AC2A53" w:rsidRDefault="005831C1" w:rsidP="00D6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2.1.</w:t>
      </w:r>
      <w:r w:rsidRPr="00AC2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Дітей, один з батьків яких загинув  під час участі в антитерористичній  операції (АТО).</w:t>
      </w:r>
    </w:p>
    <w:p w:rsidR="005831C1" w:rsidRPr="00AC2A53" w:rsidRDefault="005831C1" w:rsidP="00D6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C2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.1.3. Дітей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строкової служби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, які загинули при виконанні службових обов’язків.</w:t>
      </w:r>
    </w:p>
    <w:p w:rsidR="005831C1" w:rsidRDefault="005831C1" w:rsidP="00D61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2.1.4. Дітей із сімей вимушених переселенців</w:t>
      </w:r>
      <w:r w:rsidRPr="00C16EB6">
        <w:rPr>
          <w:rFonts w:ascii="Verdana" w:hAnsi="Verdana" w:cs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1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нецької та Луганської областей, </w:t>
      </w:r>
      <w:r w:rsidRPr="00C16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Автономної Республіки Крим та м. Севастополя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(зареєстрованих як внутрішньо перемішені особи).</w:t>
      </w:r>
    </w:p>
    <w:p w:rsidR="005831C1" w:rsidRDefault="005831C1" w:rsidP="00B12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831C1" w:rsidRDefault="005831C1" w:rsidP="00B1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2.2.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r w:rsidRPr="004A4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Pr="004A4274">
        <w:rPr>
          <w:rFonts w:ascii="Times New Roman" w:hAnsi="Times New Roman" w:cs="Times New Roman"/>
          <w:sz w:val="28"/>
          <w:szCs w:val="28"/>
          <w:lang w:val="uk-UA"/>
        </w:rPr>
        <w:t>від плати за навчання на 50%:</w:t>
      </w:r>
    </w:p>
    <w:p w:rsidR="005831C1" w:rsidRDefault="005831C1" w:rsidP="00B1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1234C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2.2.1. Дітей</w:t>
      </w:r>
      <w:r w:rsidRPr="00996A7C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війни І та ІІ групи, інвалідів праці І та ІІ групи загального захворювання.</w:t>
      </w:r>
    </w:p>
    <w:p w:rsidR="005831C1" w:rsidRPr="00996A7C" w:rsidRDefault="005831C1" w:rsidP="00B1234C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1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2.2.2. Дітей одиноких матерів 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, які мають значне обдарування з вибраного виду мистецтв /за висновком екзаменаційної коміс</w:t>
      </w:r>
      <w:r>
        <w:rPr>
          <w:rFonts w:ascii="Times New Roman" w:hAnsi="Times New Roman" w:cs="Times New Roman"/>
          <w:sz w:val="28"/>
          <w:szCs w:val="28"/>
          <w:lang w:val="uk-UA"/>
        </w:rPr>
        <w:t>ії/ після першого року навчання.</w:t>
      </w:r>
    </w:p>
    <w:p w:rsidR="005831C1" w:rsidRDefault="005831C1" w:rsidP="002B0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2.2.3. </w:t>
      </w:r>
      <w:r w:rsidRPr="008E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ітей</w:t>
      </w:r>
      <w:r w:rsidRPr="00B12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осіб, визнаних учасниками бойових дій ( територія АТО)</w:t>
      </w:r>
    </w:p>
    <w:p w:rsidR="005831C1" w:rsidRPr="00710621" w:rsidRDefault="005831C1" w:rsidP="007106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831C1" w:rsidRDefault="005831C1" w:rsidP="00D6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Встановити плату батьків п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ри наявності двох дітей з однієї сім’ї, які одночасно навчаються в одній або різних школах естетичного виховання міста, за першого – 100 %, за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 – 50 %.</w:t>
      </w:r>
    </w:p>
    <w:p w:rsidR="005831C1" w:rsidRDefault="005831C1" w:rsidP="00D6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D61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2.4. Дозволити дирекції початкових спеціалізованих мистецьких навчальних закладів міста  надавати пільги 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лише по одному із зазначених видів, за бажанням батьків.</w:t>
      </w:r>
    </w:p>
    <w:p w:rsidR="005831C1" w:rsidRPr="00D61B7C" w:rsidRDefault="005831C1" w:rsidP="00D61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1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2.5. 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Розрахун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по наданню пільг проводити 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один раз на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C1" w:rsidRDefault="005831C1" w:rsidP="00B12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 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25 вересня поточного року.</w:t>
      </w:r>
    </w:p>
    <w:p w:rsidR="005831C1" w:rsidRPr="00FC0527" w:rsidRDefault="005831C1" w:rsidP="00FC05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BB2178" w:rsidRDefault="005831C1" w:rsidP="00D61B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</w:t>
      </w:r>
      <w:r w:rsidRPr="00BB2178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культури і туризму (</w:t>
      </w:r>
      <w:r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  <w:r w:rsidRPr="00BB2178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 даного рішення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сайті Ніжинської  міської ради.</w:t>
      </w:r>
    </w:p>
    <w:p w:rsidR="005831C1" w:rsidRDefault="005831C1" w:rsidP="00D61B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BB2178" w:rsidRDefault="005831C1" w:rsidP="00D61B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</w:t>
      </w:r>
      <w:r w:rsidRPr="00BB217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Алєксєєнка І.В</w:t>
      </w:r>
    </w:p>
    <w:p w:rsidR="005831C1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F647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Головуючий на засіданні виконавчого </w:t>
      </w:r>
    </w:p>
    <w:p w:rsidR="005831C1" w:rsidRDefault="005831C1" w:rsidP="00F647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комітету Ніжинської міської ради</w:t>
      </w:r>
    </w:p>
    <w:p w:rsidR="005831C1" w:rsidRDefault="005831C1" w:rsidP="00F647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Перший заступник міського голови</w:t>
      </w:r>
    </w:p>
    <w:p w:rsidR="005831C1" w:rsidRPr="00BD3FC7" w:rsidRDefault="005831C1" w:rsidP="00F64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питань діяльності виконавчих органів ради                               Г.Олійник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31C1" w:rsidRDefault="005831C1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1F0D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CE58CA" w:rsidRDefault="005831C1" w:rsidP="00353B6D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5831C1" w:rsidRDefault="005831C1" w:rsidP="00BB2178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5831C1" w:rsidRPr="00544D4B" w:rsidRDefault="005831C1" w:rsidP="00BB2178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30 серпня 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280</w:t>
      </w:r>
    </w:p>
    <w:p w:rsidR="005831C1" w:rsidRPr="00BD3FC7" w:rsidRDefault="005831C1" w:rsidP="001257D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BD3FC7" w:rsidRDefault="005831C1" w:rsidP="001257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353B6D" w:rsidRDefault="005831C1" w:rsidP="00983B1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B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Розмір щомісячної плати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батьків </w:t>
      </w:r>
      <w:r w:rsidRPr="00983B1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навчання учнів в початкових спеціалізованих мистецьких навчальних закладах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м.Ніжина</w:t>
      </w:r>
    </w:p>
    <w:p w:rsidR="005831C1" w:rsidRPr="00BD3FC7" w:rsidRDefault="005831C1" w:rsidP="001257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дитяч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музичн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831C1" w:rsidRDefault="005831C1" w:rsidP="00955C6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Навчання грі на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гітарі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- 100,00 грн.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5831C1" w:rsidRPr="00BB0A02" w:rsidRDefault="005831C1" w:rsidP="00955C6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сольн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спів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(естрада)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- 105,00 грн.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5831C1" w:rsidRPr="00BB0A02" w:rsidRDefault="005831C1" w:rsidP="00955C6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навчання грі 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фортепіано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,00 грн.                   </w:t>
      </w:r>
    </w:p>
    <w:p w:rsidR="005831C1" w:rsidRDefault="005831C1" w:rsidP="00955C6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1.4.навчання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хоровому </w:t>
      </w:r>
      <w:r>
        <w:rPr>
          <w:rFonts w:ascii="Times New Roman" w:hAnsi="Times New Roman" w:cs="Times New Roman"/>
          <w:sz w:val="28"/>
          <w:szCs w:val="28"/>
          <w:lang w:val="uk-UA"/>
        </w:rPr>
        <w:t>співу, сольному співу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C1" w:rsidRDefault="005831C1" w:rsidP="00866B1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(академічний) та 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духових інструментах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5831C1" w:rsidRPr="00866B11" w:rsidRDefault="005831C1" w:rsidP="00A3000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</w:t>
      </w:r>
      <w:r>
        <w:rPr>
          <w:rFonts w:ascii="Times New Roman" w:hAnsi="Times New Roman" w:cs="Times New Roman"/>
          <w:sz w:val="28"/>
          <w:szCs w:val="28"/>
          <w:lang w:val="uk-UA"/>
        </w:rPr>
        <w:t>скрипці</w:t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66B11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5831C1" w:rsidRDefault="005831C1" w:rsidP="00A3000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навчання грі на акордеоні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бандурі, домрі та баяні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- 80,00 грн.</w:t>
      </w:r>
    </w:p>
    <w:p w:rsidR="005831C1" w:rsidRDefault="005831C1" w:rsidP="00A3000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1.7.плата за навчання одногодинного тижневого навантаження </w:t>
      </w:r>
    </w:p>
    <w:p w:rsidR="005831C1" w:rsidRDefault="005831C1" w:rsidP="003E568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предметів за вибором (гітара, постановка </w:t>
      </w:r>
    </w:p>
    <w:p w:rsidR="005831C1" w:rsidRDefault="005831C1" w:rsidP="003E568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 та фортепіано) складає 50 % від основної оплати</w:t>
      </w:r>
    </w:p>
    <w:p w:rsidR="005831C1" w:rsidRDefault="005831C1" w:rsidP="00A3000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1.8.діти, які навчаються на 2-х і більше спеціальностях </w:t>
      </w:r>
    </w:p>
    <w:p w:rsidR="005831C1" w:rsidRPr="00BB0A02" w:rsidRDefault="005831C1" w:rsidP="00F15D6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платять за кожну спеціальність 100 %    </w:t>
      </w:r>
    </w:p>
    <w:p w:rsidR="005831C1" w:rsidRPr="00BD3FC7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BD3FC7" w:rsidRDefault="005831C1" w:rsidP="00996A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дитяч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хореографічн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BD3FC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831C1" w:rsidRPr="00BD3FC7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BB0A02" w:rsidRDefault="005831C1" w:rsidP="00A3000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   П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лата за навчання в школі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5831C1" w:rsidRDefault="005831C1" w:rsidP="00A3000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плата за 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навчання в підготовчих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- 14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5831C1" w:rsidRDefault="005831C1" w:rsidP="00A3000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    </w:t>
      </w:r>
      <w:r w:rsidRPr="00174292"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:rsidR="005831C1" w:rsidRPr="00174292" w:rsidRDefault="005831C1" w:rsidP="0017429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4292"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- 60</w:t>
      </w:r>
      <w:r w:rsidRPr="00174292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5831C1" w:rsidRDefault="005831C1" w:rsidP="00A3000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   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студіях дитячого зразкового </w:t>
      </w:r>
    </w:p>
    <w:p w:rsidR="005831C1" w:rsidRPr="00174292" w:rsidRDefault="005831C1" w:rsidP="0017429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ансамблю </w:t>
      </w:r>
      <w:r w:rsidRPr="00174292">
        <w:rPr>
          <w:rFonts w:ascii="Times New Roman" w:hAnsi="Times New Roman" w:cs="Times New Roman"/>
          <w:sz w:val="28"/>
          <w:szCs w:val="28"/>
          <w:lang w:val="uk-UA"/>
        </w:rPr>
        <w:t xml:space="preserve">бального танцю «Ритм»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429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174292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5831C1" w:rsidRDefault="005831C1" w:rsidP="00A3000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A02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групах «Бальна хореографія для </w:t>
      </w:r>
    </w:p>
    <w:p w:rsidR="005831C1" w:rsidRPr="003410C6" w:rsidRDefault="005831C1" w:rsidP="003410C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0A02">
        <w:rPr>
          <w:rFonts w:ascii="Times New Roman" w:hAnsi="Times New Roman" w:cs="Times New Roman"/>
          <w:sz w:val="28"/>
          <w:szCs w:val="28"/>
          <w:lang w:val="uk-UA"/>
        </w:rPr>
        <w:t>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«Група здоров’я для дорослих»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- 150</w:t>
      </w:r>
      <w:r w:rsidRPr="003410C6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5831C1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996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983B1E" w:rsidRDefault="005831C1" w:rsidP="00410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Default="005831C1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996A7C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983B1E">
      <w:pPr>
        <w:tabs>
          <w:tab w:val="left" w:pos="-3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1F0D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Візують</w:t>
      </w:r>
      <w:r w:rsidRPr="00A53F4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53F4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53F4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53F4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3B1E">
        <w:rPr>
          <w:rFonts w:ascii="Times New Roman" w:hAnsi="Times New Roman" w:cs="Times New Roman"/>
          <w:b/>
          <w:bCs/>
          <w:sz w:val="28"/>
          <w:szCs w:val="28"/>
          <w:lang w:val="uk-UA"/>
        </w:rPr>
        <w:t>Т. Бассак</w:t>
      </w:r>
      <w:r w:rsidRPr="00A53F46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3B1E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Алєксєєнко</w:t>
      </w: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hAnsi="Times New Roman" w:cs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 w:cs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3B1E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Лега</w:t>
      </w:r>
      <w:r w:rsidRPr="00A5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F64762" w:rsidRDefault="005831C1" w:rsidP="00F6476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Pr="00D36ACF" w:rsidRDefault="005831C1" w:rsidP="00DC0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1C1" w:rsidRDefault="005831C1" w:rsidP="00DC0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Default="005831C1" w:rsidP="00DC0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Default="005831C1" w:rsidP="00DC0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Default="005831C1" w:rsidP="00DC0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Default="005831C1" w:rsidP="00DC0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Default="005831C1" w:rsidP="00DC0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831C1" w:rsidRDefault="005831C1" w:rsidP="00DC08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погодження розміру щомісячної  плати</w:t>
      </w:r>
    </w:p>
    <w:p w:rsidR="005831C1" w:rsidRPr="0041035E" w:rsidRDefault="005831C1" w:rsidP="00DC08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батьків </w:t>
      </w: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навчання учнів </w:t>
      </w: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початкових</w:t>
      </w:r>
    </w:p>
    <w:p w:rsidR="005831C1" w:rsidRPr="0041035E" w:rsidRDefault="005831C1" w:rsidP="00DC08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спеціалізованих мистецьких</w:t>
      </w:r>
    </w:p>
    <w:p w:rsidR="005831C1" w:rsidRPr="0041035E" w:rsidRDefault="005831C1" w:rsidP="00DC08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м.Ніжина»</w:t>
      </w:r>
    </w:p>
    <w:p w:rsidR="005831C1" w:rsidRDefault="005831C1" w:rsidP="00DC08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DC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підготовлений з дотриманням норм Закону України «Про місцеве самоврядування в Україні»,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дітей», наказу Міністерства культури і мистецтв України від 06.08.2001р. № 523 « Про  затвердження Положення  про початковий спеціалізований мистецький навчальний заклад (школу естетичного виховання) (зі змінами та доповненнями)», враховуючи подання  дирекції початкових спеціалізованих мистецьких навчальних закладів м.Ніжина до управління культури і туризму Ніжинської міської ради (від 06.08.314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 xml:space="preserve">/01-16)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погодження на засіданні  виконавчого комітету,  як і передбачено Постановою Кабінету Міністрів України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лах естетичного виховання дітей». </w:t>
      </w:r>
    </w:p>
    <w:p w:rsidR="005831C1" w:rsidRDefault="005831C1" w:rsidP="00DC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 проекту рішення раніше   повного терміну оприлюднення (06.09.2018року) на офіційному сайті  пов'язано  з  початком  навчального року - 1 вересня . </w:t>
      </w:r>
    </w:p>
    <w:p w:rsidR="005831C1" w:rsidRDefault="005831C1" w:rsidP="00DC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DC08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містить основні позиції :</w:t>
      </w:r>
    </w:p>
    <w:p w:rsidR="005831C1" w:rsidRDefault="005831C1" w:rsidP="00DC08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DC08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Запропонований для погодження виконавчим комітетом Ніжинської міської ради дирекціями початкових спеціалізованих мистецьких навчальних закладів розмір щомісячної плати батьків за навчання  дітей в музичній та хореографічній школах м.Ніжина  </w:t>
      </w:r>
      <w:r w:rsidRPr="00BB2178">
        <w:rPr>
          <w:rFonts w:ascii="Times New Roman" w:hAnsi="Times New Roman" w:cs="Times New Roman"/>
          <w:sz w:val="28"/>
          <w:szCs w:val="28"/>
          <w:lang w:val="uk-UA"/>
        </w:rPr>
        <w:t>з 01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B217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(відображено у додатку). </w:t>
      </w:r>
    </w:p>
    <w:p w:rsidR="005831C1" w:rsidRDefault="005831C1" w:rsidP="00DC08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831C1" w:rsidRDefault="005831C1" w:rsidP="00DC08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 Пільги для окремих категорій учнів початкових    спеціалізованих мистецьких навчальних закладів(повне та часткове звільнення) . </w:t>
      </w:r>
    </w:p>
    <w:p w:rsidR="005831C1" w:rsidRDefault="005831C1" w:rsidP="00DC08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C74697" w:rsidRDefault="005831C1" w:rsidP="00DC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DC0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DC08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1C1" w:rsidRPr="00F64762" w:rsidRDefault="005831C1" w:rsidP="00F64762">
      <w:pPr>
        <w:pStyle w:val="ecxxfmc1"/>
        <w:shd w:val="clear" w:color="auto" w:fill="FFFFFF"/>
        <w:spacing w:before="0" w:beforeAutospacing="0" w:after="240" w:afterAutospacing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20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                   Т.</w:t>
      </w:r>
      <w:r w:rsidRPr="00BE3206">
        <w:rPr>
          <w:rFonts w:ascii="Times New Roman" w:hAnsi="Times New Roman" w:cs="Times New Roman"/>
          <w:sz w:val="28"/>
          <w:szCs w:val="28"/>
          <w:lang w:val="uk-UA"/>
        </w:rPr>
        <w:t>Бассак</w:t>
      </w:r>
    </w:p>
    <w:p w:rsidR="005831C1" w:rsidRDefault="005831C1" w:rsidP="00A85D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A53F46" w:rsidRDefault="005831C1" w:rsidP="00A53F46">
      <w:pPr>
        <w:spacing w:after="0" w:line="240" w:lineRule="auto"/>
        <w:ind w:left="448" w:hanging="448"/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Default="005831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C1" w:rsidRPr="00BD3FC7" w:rsidRDefault="005831C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1C1" w:rsidRPr="00BD3FC7" w:rsidSect="0041035E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AFA"/>
    <w:multiLevelType w:val="multilevel"/>
    <w:tmpl w:val="F7CAB6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25DE623D"/>
    <w:multiLevelType w:val="multilevel"/>
    <w:tmpl w:val="95183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2D40"/>
    <w:multiLevelType w:val="multilevel"/>
    <w:tmpl w:val="6EA07E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AD22B1"/>
    <w:multiLevelType w:val="multilevel"/>
    <w:tmpl w:val="95183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6317CCE"/>
    <w:multiLevelType w:val="hybridMultilevel"/>
    <w:tmpl w:val="8BA0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731F74"/>
    <w:multiLevelType w:val="hybridMultilevel"/>
    <w:tmpl w:val="6686A4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C2F27"/>
    <w:multiLevelType w:val="multilevel"/>
    <w:tmpl w:val="61F21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0540638"/>
    <w:multiLevelType w:val="multilevel"/>
    <w:tmpl w:val="95183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655832"/>
    <w:multiLevelType w:val="hybridMultilevel"/>
    <w:tmpl w:val="4792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7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21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19"/>
  </w:num>
  <w:num w:numId="18">
    <w:abstractNumId w:val="20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FC7"/>
    <w:rsid w:val="00011DD0"/>
    <w:rsid w:val="000338B8"/>
    <w:rsid w:val="00042445"/>
    <w:rsid w:val="000454A0"/>
    <w:rsid w:val="00053C0F"/>
    <w:rsid w:val="00074DB9"/>
    <w:rsid w:val="00082AB9"/>
    <w:rsid w:val="0009787D"/>
    <w:rsid w:val="000A1A79"/>
    <w:rsid w:val="000B0BB2"/>
    <w:rsid w:val="000D3E51"/>
    <w:rsid w:val="000F0F56"/>
    <w:rsid w:val="0010392F"/>
    <w:rsid w:val="00124AAE"/>
    <w:rsid w:val="001257D0"/>
    <w:rsid w:val="001438CF"/>
    <w:rsid w:val="00163D5B"/>
    <w:rsid w:val="00174292"/>
    <w:rsid w:val="00181246"/>
    <w:rsid w:val="001A529D"/>
    <w:rsid w:val="001A5C3C"/>
    <w:rsid w:val="001A5EFC"/>
    <w:rsid w:val="001B07C7"/>
    <w:rsid w:val="001C4E83"/>
    <w:rsid w:val="001D6593"/>
    <w:rsid w:val="001F0D7D"/>
    <w:rsid w:val="001F1466"/>
    <w:rsid w:val="001F261A"/>
    <w:rsid w:val="001F5C7C"/>
    <w:rsid w:val="00206DE8"/>
    <w:rsid w:val="002167C3"/>
    <w:rsid w:val="00243334"/>
    <w:rsid w:val="002540BF"/>
    <w:rsid w:val="00276B6B"/>
    <w:rsid w:val="00283D54"/>
    <w:rsid w:val="002A1B01"/>
    <w:rsid w:val="002A749D"/>
    <w:rsid w:val="002B02AD"/>
    <w:rsid w:val="002B7254"/>
    <w:rsid w:val="00306F57"/>
    <w:rsid w:val="0032447A"/>
    <w:rsid w:val="003276DC"/>
    <w:rsid w:val="003410C6"/>
    <w:rsid w:val="00353B6D"/>
    <w:rsid w:val="00367227"/>
    <w:rsid w:val="00372BBE"/>
    <w:rsid w:val="00373CFB"/>
    <w:rsid w:val="0038625A"/>
    <w:rsid w:val="0039475F"/>
    <w:rsid w:val="003D3235"/>
    <w:rsid w:val="003D565D"/>
    <w:rsid w:val="003E568E"/>
    <w:rsid w:val="003F4148"/>
    <w:rsid w:val="00400CD1"/>
    <w:rsid w:val="0041035E"/>
    <w:rsid w:val="004137B9"/>
    <w:rsid w:val="004370E8"/>
    <w:rsid w:val="00444BB1"/>
    <w:rsid w:val="0047037C"/>
    <w:rsid w:val="00491416"/>
    <w:rsid w:val="00495F93"/>
    <w:rsid w:val="004A4274"/>
    <w:rsid w:val="004F2789"/>
    <w:rsid w:val="004F76EA"/>
    <w:rsid w:val="00517E3E"/>
    <w:rsid w:val="00544D4B"/>
    <w:rsid w:val="00576C00"/>
    <w:rsid w:val="005831C1"/>
    <w:rsid w:val="005C0A16"/>
    <w:rsid w:val="005E1F42"/>
    <w:rsid w:val="00600230"/>
    <w:rsid w:val="006228E7"/>
    <w:rsid w:val="00635044"/>
    <w:rsid w:val="00641BCA"/>
    <w:rsid w:val="00676295"/>
    <w:rsid w:val="006A574F"/>
    <w:rsid w:val="006A5BC0"/>
    <w:rsid w:val="006C073B"/>
    <w:rsid w:val="00701064"/>
    <w:rsid w:val="00710621"/>
    <w:rsid w:val="007245BE"/>
    <w:rsid w:val="0074615A"/>
    <w:rsid w:val="007533D0"/>
    <w:rsid w:val="00776B71"/>
    <w:rsid w:val="007A4187"/>
    <w:rsid w:val="007B6AE1"/>
    <w:rsid w:val="007C0CF0"/>
    <w:rsid w:val="00801706"/>
    <w:rsid w:val="00816722"/>
    <w:rsid w:val="008202D3"/>
    <w:rsid w:val="0082137F"/>
    <w:rsid w:val="00823AD9"/>
    <w:rsid w:val="00836300"/>
    <w:rsid w:val="00866B11"/>
    <w:rsid w:val="008838A3"/>
    <w:rsid w:val="008A7759"/>
    <w:rsid w:val="008B5337"/>
    <w:rsid w:val="008D3741"/>
    <w:rsid w:val="008E311A"/>
    <w:rsid w:val="008F4219"/>
    <w:rsid w:val="00910479"/>
    <w:rsid w:val="00916D12"/>
    <w:rsid w:val="0093371F"/>
    <w:rsid w:val="00955C6A"/>
    <w:rsid w:val="00963282"/>
    <w:rsid w:val="00983B1E"/>
    <w:rsid w:val="00996A7C"/>
    <w:rsid w:val="009B4C10"/>
    <w:rsid w:val="009B569D"/>
    <w:rsid w:val="00A013F8"/>
    <w:rsid w:val="00A171E9"/>
    <w:rsid w:val="00A23630"/>
    <w:rsid w:val="00A25979"/>
    <w:rsid w:val="00A30002"/>
    <w:rsid w:val="00A36F03"/>
    <w:rsid w:val="00A53F46"/>
    <w:rsid w:val="00A85D8D"/>
    <w:rsid w:val="00AA2744"/>
    <w:rsid w:val="00AA7B46"/>
    <w:rsid w:val="00AC2A53"/>
    <w:rsid w:val="00AD5D8D"/>
    <w:rsid w:val="00AD6247"/>
    <w:rsid w:val="00AF0003"/>
    <w:rsid w:val="00B0566F"/>
    <w:rsid w:val="00B07655"/>
    <w:rsid w:val="00B10638"/>
    <w:rsid w:val="00B1234C"/>
    <w:rsid w:val="00B15065"/>
    <w:rsid w:val="00B24FBB"/>
    <w:rsid w:val="00B5287C"/>
    <w:rsid w:val="00B54ABC"/>
    <w:rsid w:val="00B64FEA"/>
    <w:rsid w:val="00B66DF8"/>
    <w:rsid w:val="00B737C8"/>
    <w:rsid w:val="00B73B95"/>
    <w:rsid w:val="00B818F9"/>
    <w:rsid w:val="00B832E2"/>
    <w:rsid w:val="00B94D23"/>
    <w:rsid w:val="00BB0A02"/>
    <w:rsid w:val="00BB2178"/>
    <w:rsid w:val="00BD3FC7"/>
    <w:rsid w:val="00BE3206"/>
    <w:rsid w:val="00C042A4"/>
    <w:rsid w:val="00C16EB6"/>
    <w:rsid w:val="00C407C9"/>
    <w:rsid w:val="00C74697"/>
    <w:rsid w:val="00C7791D"/>
    <w:rsid w:val="00CE58CA"/>
    <w:rsid w:val="00D36ACF"/>
    <w:rsid w:val="00D411E5"/>
    <w:rsid w:val="00D61B7C"/>
    <w:rsid w:val="00D61FA7"/>
    <w:rsid w:val="00D70FBF"/>
    <w:rsid w:val="00D7253A"/>
    <w:rsid w:val="00D80891"/>
    <w:rsid w:val="00D92542"/>
    <w:rsid w:val="00DC0819"/>
    <w:rsid w:val="00DD424B"/>
    <w:rsid w:val="00DD5403"/>
    <w:rsid w:val="00DE23FF"/>
    <w:rsid w:val="00DF437A"/>
    <w:rsid w:val="00E0511D"/>
    <w:rsid w:val="00E12278"/>
    <w:rsid w:val="00E13FD0"/>
    <w:rsid w:val="00E14AD9"/>
    <w:rsid w:val="00E35586"/>
    <w:rsid w:val="00E46A05"/>
    <w:rsid w:val="00E66CB7"/>
    <w:rsid w:val="00E9188E"/>
    <w:rsid w:val="00E93D6F"/>
    <w:rsid w:val="00E953A6"/>
    <w:rsid w:val="00EA12F5"/>
    <w:rsid w:val="00EA54A5"/>
    <w:rsid w:val="00EC4472"/>
    <w:rsid w:val="00EF0872"/>
    <w:rsid w:val="00EF1C7F"/>
    <w:rsid w:val="00EF2813"/>
    <w:rsid w:val="00F15D6F"/>
    <w:rsid w:val="00F16721"/>
    <w:rsid w:val="00F17D4C"/>
    <w:rsid w:val="00F22631"/>
    <w:rsid w:val="00F64762"/>
    <w:rsid w:val="00F72CCD"/>
    <w:rsid w:val="00F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C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FC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4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3FC7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3FC7"/>
    <w:rPr>
      <w:rFonts w:ascii="Tahoma" w:hAnsi="Tahoma" w:cs="Tahoma"/>
      <w:b/>
      <w:bCs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3FC7"/>
    <w:rPr>
      <w:rFonts w:ascii="Tahoma" w:hAnsi="Tahoma" w:cs="Tahoma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BD3FC7"/>
    <w:pPr>
      <w:ind w:left="720"/>
    </w:pPr>
  </w:style>
  <w:style w:type="paragraph" w:customStyle="1" w:styleId="ecxxfmc1">
    <w:name w:val="ecxxfmc1"/>
    <w:basedOn w:val="Normal"/>
    <w:uiPriority w:val="99"/>
    <w:rsid w:val="00DC081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DC08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6</Pages>
  <Words>1004</Words>
  <Characters>5724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SamLab.ws</dc:creator>
  <cp:keywords/>
  <dc:description/>
  <cp:lastModifiedBy>administrator</cp:lastModifiedBy>
  <cp:revision>6</cp:revision>
  <cp:lastPrinted>2018-08-27T08:24:00Z</cp:lastPrinted>
  <dcterms:created xsi:type="dcterms:W3CDTF">2018-08-08T07:57:00Z</dcterms:created>
  <dcterms:modified xsi:type="dcterms:W3CDTF">2018-08-31T05:09:00Z</dcterms:modified>
</cp:coreProperties>
</file>